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516" w:rsidRPr="00B17516" w:rsidRDefault="00B17516" w:rsidP="00B17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0" w:name="_GoBack"/>
      <w:r w:rsidRPr="00B1751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Topný kabel 5 W/10 W</w:t>
      </w:r>
    </w:p>
    <w:bookmarkEnd w:id="0"/>
    <w:p w:rsidR="00B17516" w:rsidRPr="00B17516" w:rsidRDefault="00B17516" w:rsidP="00B175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7516">
        <w:rPr>
          <w:rFonts w:ascii="Times New Roman" w:eastAsia="Times New Roman" w:hAnsi="Times New Roman" w:cs="Times New Roman"/>
          <w:sz w:val="24"/>
          <w:szCs w:val="24"/>
          <w:lang w:eastAsia="cs-CZ"/>
        </w:rPr>
        <w:t>Kabel s nerezovým opletením je vhodný k ponoření do vody,</w:t>
      </w:r>
    </w:p>
    <w:p w:rsidR="00B17516" w:rsidRPr="00B17516" w:rsidRDefault="00B17516" w:rsidP="00B175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7516"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celková délka topné části je 40cm,</w:t>
      </w:r>
    </w:p>
    <w:p w:rsidR="00B17516" w:rsidRPr="00B17516" w:rsidRDefault="00B17516" w:rsidP="00B175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napájení 12V, výkon 5W, 10 W</w:t>
      </w:r>
    </w:p>
    <w:p w:rsidR="00B17516" w:rsidRPr="00B17516" w:rsidRDefault="00B17516" w:rsidP="00B175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7516">
        <w:rPr>
          <w:rFonts w:ascii="Times New Roman" w:eastAsia="Times New Roman" w:hAnsi="Times New Roman" w:cs="Times New Roman"/>
          <w:sz w:val="24"/>
          <w:szCs w:val="24"/>
          <w:lang w:eastAsia="cs-CZ"/>
        </w:rPr>
        <w:t>Kabel na vzduchu při teplotě 20°C dosáhne teploty 40°C během 3 minut, 50°C během 5 minut</w:t>
      </w:r>
    </w:p>
    <w:p w:rsidR="00B17516" w:rsidRPr="00B17516" w:rsidRDefault="00B17516" w:rsidP="00B175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7516">
        <w:rPr>
          <w:rFonts w:ascii="Times New Roman" w:eastAsia="Times New Roman" w:hAnsi="Times New Roman" w:cs="Times New Roman"/>
          <w:sz w:val="24"/>
          <w:szCs w:val="24"/>
          <w:lang w:eastAsia="cs-CZ"/>
        </w:rPr>
        <w:t>Ponořením do vody je teplo samozřejmě ihned odváděno, v mrazu je kabel v malém objemu vody schopen ohřát své bezprostřední okolí</w:t>
      </w:r>
    </w:p>
    <w:p w:rsidR="00B17516" w:rsidRPr="00B17516" w:rsidRDefault="00B17516" w:rsidP="00B175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7516">
        <w:rPr>
          <w:rFonts w:ascii="Times New Roman" w:eastAsia="Times New Roman" w:hAnsi="Times New Roman" w:cs="Times New Roman"/>
          <w:sz w:val="24"/>
          <w:szCs w:val="24"/>
          <w:lang w:eastAsia="cs-CZ"/>
        </w:rPr>
        <w:t>Při větších mrazech a větším objemu vody slabý výkon 5W nemusí stačit a voda může zamrznout</w:t>
      </w:r>
    </w:p>
    <w:p w:rsidR="00B17516" w:rsidRPr="00B17516" w:rsidRDefault="00B17516" w:rsidP="00B175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7516">
        <w:rPr>
          <w:rFonts w:ascii="Times New Roman" w:eastAsia="Times New Roman" w:hAnsi="Times New Roman" w:cs="Times New Roman"/>
          <w:sz w:val="24"/>
          <w:szCs w:val="24"/>
          <w:lang w:eastAsia="cs-CZ"/>
        </w:rPr>
        <w:t>Adaptér je součástí balení.</w:t>
      </w:r>
    </w:p>
    <w:p w:rsidR="00B17516" w:rsidRPr="00B17516" w:rsidRDefault="00B17516" w:rsidP="00B175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7516">
        <w:rPr>
          <w:rFonts w:ascii="Times New Roman" w:eastAsia="Times New Roman" w:hAnsi="Times New Roman" w:cs="Times New Roman"/>
          <w:sz w:val="24"/>
          <w:szCs w:val="24"/>
          <w:lang w:eastAsia="cs-CZ"/>
        </w:rPr>
        <w:t>Vyhřívání je využitelné například i u napáječek pro králíky 0,5 - 1 l</w:t>
      </w:r>
    </w:p>
    <w:p w:rsidR="003314B5" w:rsidRDefault="003314B5"/>
    <w:sectPr w:rsidR="00331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C80905"/>
    <w:multiLevelType w:val="multilevel"/>
    <w:tmpl w:val="7FDC8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516"/>
    <w:rsid w:val="003314B5"/>
    <w:rsid w:val="00B1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78057-45B4-44EF-8F91-9E6E8F32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472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cp:keywords/>
  <dc:description/>
  <cp:lastModifiedBy>katka</cp:lastModifiedBy>
  <cp:revision>1</cp:revision>
  <dcterms:created xsi:type="dcterms:W3CDTF">2024-02-06T18:28:00Z</dcterms:created>
  <dcterms:modified xsi:type="dcterms:W3CDTF">2024-02-06T18:29:00Z</dcterms:modified>
</cp:coreProperties>
</file>